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54808" w14:textId="77777777" w:rsidR="00A64AAB" w:rsidRDefault="004C2533" w:rsidP="001F00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G Times" w:eastAsia="CG Times" w:hAnsi="CG Times" w:cs="CG Times"/>
          <w:b/>
          <w:color w:val="000000"/>
          <w:sz w:val="28"/>
          <w:szCs w:val="28"/>
        </w:rPr>
      </w:pPr>
      <w:r>
        <w:rPr>
          <w:rFonts w:ascii="CG Times" w:eastAsia="CG Times" w:hAnsi="CG Times" w:cs="CG Times"/>
          <w:b/>
          <w:color w:val="000000"/>
          <w:sz w:val="28"/>
          <w:szCs w:val="28"/>
        </w:rPr>
        <w:t xml:space="preserve">NOBTS Faculty Agreement Form </w:t>
      </w:r>
      <w:r w:rsidR="00976687">
        <w:rPr>
          <w:rFonts w:ascii="CG Times" w:eastAsia="CG Times" w:hAnsi="CG Times" w:cs="CG Times"/>
          <w:b/>
          <w:color w:val="000000"/>
          <w:sz w:val="28"/>
          <w:szCs w:val="28"/>
        </w:rPr>
        <w:t xml:space="preserve"> </w:t>
      </w:r>
    </w:p>
    <w:p w14:paraId="0399B320" w14:textId="77777777" w:rsidR="001F00E3" w:rsidRDefault="001F00E3" w:rsidP="001F00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BDDB94" w14:textId="3D1256D3" w:rsidR="00A64AAB" w:rsidRPr="008F0083" w:rsidRDefault="00FC2EFA" w:rsidP="001F00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0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Faculty Mentor </w:t>
      </w:r>
      <w:r w:rsidR="00976687" w:rsidRPr="008F0083">
        <w:rPr>
          <w:rFonts w:ascii="Times New Roman" w:eastAsia="Times New Roman" w:hAnsi="Times New Roman" w:cs="Times New Roman"/>
          <w:color w:val="000000"/>
          <w:sz w:val="24"/>
          <w:szCs w:val="24"/>
        </w:rPr>
        <w:t>will be responsible for prep</w:t>
      </w:r>
      <w:r w:rsidR="00B05540" w:rsidRPr="008F0083">
        <w:rPr>
          <w:rFonts w:ascii="Times New Roman" w:eastAsia="Times New Roman" w:hAnsi="Times New Roman" w:cs="Times New Roman"/>
          <w:color w:val="000000"/>
          <w:sz w:val="24"/>
          <w:szCs w:val="24"/>
        </w:rPr>
        <w:t>aring students to become scholar practitioners</w:t>
      </w:r>
      <w:r w:rsidR="00976687" w:rsidRPr="008F00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their disciplines, ensuring that students de</w:t>
      </w:r>
      <w:r w:rsidR="00B05540" w:rsidRPr="008F0083">
        <w:rPr>
          <w:rFonts w:ascii="Times New Roman" w:eastAsia="Times New Roman" w:hAnsi="Times New Roman" w:cs="Times New Roman"/>
          <w:color w:val="000000"/>
          <w:sz w:val="24"/>
          <w:szCs w:val="24"/>
        </w:rPr>
        <w:t>velop competency in their field and mastery of their</w:t>
      </w:r>
      <w:r w:rsidR="00976687" w:rsidRPr="008F00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specialization.  </w:t>
      </w:r>
    </w:p>
    <w:p w14:paraId="4D36C855" w14:textId="1E4B8CBC" w:rsidR="00A64AAB" w:rsidRPr="008F0083" w:rsidRDefault="00050BE9" w:rsidP="001F00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before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083">
        <w:rPr>
          <w:rFonts w:ascii="Times New Roman" w:eastAsia="Times New Roman" w:hAnsi="Times New Roman" w:cs="Times New Roman"/>
          <w:color w:val="000000"/>
          <w:sz w:val="24"/>
          <w:szCs w:val="24"/>
        </w:rPr>
        <w:t>The Faculty Mentor</w:t>
      </w:r>
      <w:r w:rsidR="00976687" w:rsidRPr="008F00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will commit to the following: </w:t>
      </w:r>
    </w:p>
    <w:p w14:paraId="021D9E55" w14:textId="7373902B" w:rsidR="00251966" w:rsidRPr="008F0083" w:rsidRDefault="00976687" w:rsidP="001F00E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line="240" w:lineRule="auto"/>
        <w:ind w:left="360" w:right="-15"/>
        <w:rPr>
          <w:rFonts w:ascii="Times New Roman" w:eastAsia="Times New Roman" w:hAnsi="Times New Roman" w:cs="Times New Roman"/>
          <w:color w:val="000000"/>
        </w:rPr>
      </w:pPr>
      <w:r w:rsidRPr="008F0083">
        <w:rPr>
          <w:rFonts w:ascii="Times New Roman" w:eastAsia="Times New Roman" w:hAnsi="Times New Roman" w:cs="Times New Roman"/>
          <w:color w:val="000000"/>
          <w:sz w:val="24"/>
          <w:szCs w:val="24"/>
        </w:rPr>
        <w:t>Regular</w:t>
      </w:r>
      <w:r w:rsidR="00ED153C" w:rsidRPr="008F0083">
        <w:rPr>
          <w:rFonts w:ascii="Times New Roman" w:eastAsia="Times New Roman" w:hAnsi="Times New Roman" w:cs="Times New Roman"/>
          <w:color w:val="000000"/>
          <w:sz w:val="24"/>
          <w:szCs w:val="24"/>
        </w:rPr>
        <w:t>ly meet (recommended monthly</w:t>
      </w:r>
      <w:r w:rsidRPr="008F0083">
        <w:rPr>
          <w:rFonts w:ascii="Times New Roman" w:eastAsia="Times New Roman" w:hAnsi="Times New Roman" w:cs="Times New Roman"/>
          <w:color w:val="000000"/>
          <w:sz w:val="24"/>
          <w:szCs w:val="24"/>
        </w:rPr>
        <w:t>) regarding research interests and progress in the</w:t>
      </w:r>
      <w:r w:rsidR="00B407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EdD</w:t>
      </w:r>
      <w:r w:rsidRPr="008F00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program.</w:t>
      </w:r>
      <w:r w:rsidR="00251966" w:rsidRPr="008F00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A63DDA" w:rsidRPr="00ED01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Provide advice </w:t>
      </w:r>
      <w:r w:rsidR="00ED018F" w:rsidRPr="00ED01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for completion of </w:t>
      </w:r>
      <w:r w:rsidR="002A6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the </w:t>
      </w:r>
      <w:r w:rsidR="009A113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student’s </w:t>
      </w:r>
      <w:r w:rsidR="00ED018F" w:rsidRPr="00ED01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Plan of Study (POS).</w:t>
      </w:r>
      <w:r w:rsidR="00ED01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51966" w:rsidRPr="008F0083">
        <w:rPr>
          <w:rFonts w:ascii="Times New Roman" w:eastAsia="Times New Roman" w:hAnsi="Times New Roman" w:cs="Times New Roman"/>
          <w:color w:val="000000"/>
        </w:rPr>
        <w:t xml:space="preserve">Oversee the formulation and writing of the </w:t>
      </w:r>
      <w:r w:rsidR="002A6B73">
        <w:rPr>
          <w:rFonts w:ascii="Times New Roman" w:eastAsia="Times New Roman" w:hAnsi="Times New Roman" w:cs="Times New Roman"/>
          <w:color w:val="000000"/>
        </w:rPr>
        <w:t xml:space="preserve">Resident’s </w:t>
      </w:r>
      <w:r w:rsidR="001122D4">
        <w:rPr>
          <w:rFonts w:ascii="Times New Roman" w:eastAsia="Times New Roman" w:hAnsi="Times New Roman" w:cs="Times New Roman"/>
          <w:color w:val="000000"/>
        </w:rPr>
        <w:t>Dissertation in Professional Practice (</w:t>
      </w:r>
      <w:r w:rsidR="00251966" w:rsidRPr="008F0083">
        <w:rPr>
          <w:rFonts w:ascii="Times New Roman" w:eastAsia="Times New Roman" w:hAnsi="Times New Roman" w:cs="Times New Roman"/>
          <w:color w:val="000000"/>
        </w:rPr>
        <w:t>DiPP</w:t>
      </w:r>
      <w:r w:rsidR="001122D4">
        <w:rPr>
          <w:rFonts w:ascii="Times New Roman" w:eastAsia="Times New Roman" w:hAnsi="Times New Roman" w:cs="Times New Roman"/>
          <w:color w:val="000000"/>
        </w:rPr>
        <w:t>)</w:t>
      </w:r>
      <w:r w:rsidR="00251966" w:rsidRPr="008F0083">
        <w:rPr>
          <w:rFonts w:ascii="Times New Roman" w:eastAsia="Times New Roman" w:hAnsi="Times New Roman" w:cs="Times New Roman"/>
          <w:color w:val="000000"/>
        </w:rPr>
        <w:t xml:space="preserve"> proposal. The Mentor </w:t>
      </w:r>
      <w:r w:rsidR="00B452E5">
        <w:rPr>
          <w:rFonts w:ascii="Times New Roman" w:eastAsia="Times New Roman" w:hAnsi="Times New Roman" w:cs="Times New Roman"/>
          <w:color w:val="000000"/>
        </w:rPr>
        <w:t xml:space="preserve">must </w:t>
      </w:r>
      <w:r w:rsidR="00251966" w:rsidRPr="008F0083">
        <w:rPr>
          <w:rFonts w:ascii="Times New Roman" w:eastAsia="Times New Roman" w:hAnsi="Times New Roman" w:cs="Times New Roman"/>
          <w:color w:val="000000"/>
        </w:rPr>
        <w:t xml:space="preserve">approve </w:t>
      </w:r>
      <w:r w:rsidR="00B452E5">
        <w:rPr>
          <w:rFonts w:ascii="Times New Roman" w:eastAsia="Times New Roman" w:hAnsi="Times New Roman" w:cs="Times New Roman"/>
          <w:color w:val="000000"/>
        </w:rPr>
        <w:t>a student’s</w:t>
      </w:r>
      <w:r w:rsidR="00251966" w:rsidRPr="008F0083">
        <w:rPr>
          <w:rFonts w:ascii="Times New Roman" w:eastAsia="Times New Roman" w:hAnsi="Times New Roman" w:cs="Times New Roman"/>
          <w:color w:val="000000"/>
        </w:rPr>
        <w:t xml:space="preserve"> proposal </w:t>
      </w:r>
      <w:r w:rsidR="00B452E5">
        <w:rPr>
          <w:rFonts w:ascii="Times New Roman" w:eastAsia="Times New Roman" w:hAnsi="Times New Roman" w:cs="Times New Roman"/>
          <w:color w:val="000000"/>
        </w:rPr>
        <w:t xml:space="preserve">before he or she </w:t>
      </w:r>
      <w:r w:rsidR="00251966" w:rsidRPr="008F0083">
        <w:rPr>
          <w:rFonts w:ascii="Times New Roman" w:eastAsia="Times New Roman" w:hAnsi="Times New Roman" w:cs="Times New Roman"/>
          <w:color w:val="000000"/>
        </w:rPr>
        <w:t>may proceed with writing.</w:t>
      </w:r>
    </w:p>
    <w:p w14:paraId="131E89A3" w14:textId="4A2C7E71" w:rsidR="00251966" w:rsidRPr="008F0083" w:rsidRDefault="00ED153C" w:rsidP="00D376B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num" w:pos="720"/>
        </w:tabs>
        <w:spacing w:before="412" w:line="240" w:lineRule="auto"/>
        <w:ind w:left="360" w:right="-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083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251966" w:rsidRPr="008F0083">
        <w:rPr>
          <w:rFonts w:ascii="Times New Roman" w:eastAsia="Times New Roman" w:hAnsi="Times New Roman" w:cs="Times New Roman"/>
          <w:color w:val="000000"/>
          <w:sz w:val="24"/>
          <w:szCs w:val="24"/>
        </w:rPr>
        <w:t>upervise</w:t>
      </w:r>
      <w:r w:rsidRPr="008F00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student’s </w:t>
      </w:r>
      <w:r w:rsidR="00B4078E">
        <w:rPr>
          <w:rFonts w:ascii="Times New Roman" w:eastAsia="Times New Roman" w:hAnsi="Times New Roman" w:cs="Times New Roman"/>
          <w:color w:val="000000"/>
          <w:sz w:val="24"/>
          <w:szCs w:val="24"/>
        </w:rPr>
        <w:t>Mentored Re</w:t>
      </w:r>
      <w:r w:rsidRPr="008F00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ading </w:t>
      </w:r>
      <w:r w:rsidR="00251966" w:rsidRPr="008F0083">
        <w:rPr>
          <w:rFonts w:ascii="Times New Roman" w:eastAsia="Times New Roman" w:hAnsi="Times New Roman" w:cs="Times New Roman"/>
          <w:color w:val="000000"/>
          <w:sz w:val="24"/>
          <w:szCs w:val="24"/>
        </w:rPr>
        <w:t>(EDSR93</w:t>
      </w:r>
      <w:r w:rsidR="006738AD">
        <w:rPr>
          <w:rFonts w:ascii="Times New Roman" w:eastAsia="Times New Roman" w:hAnsi="Times New Roman" w:cs="Times New Roman"/>
          <w:color w:val="000000"/>
          <w:sz w:val="24"/>
          <w:szCs w:val="24"/>
        </w:rPr>
        <w:t>01, EDSR9302, or EDSR93903)</w:t>
      </w:r>
      <w:r w:rsidR="00251966" w:rsidRPr="008F00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The Mentor will </w:t>
      </w:r>
      <w:r w:rsidRPr="008F0083">
        <w:rPr>
          <w:rFonts w:ascii="Times New Roman" w:eastAsia="Times New Roman" w:hAnsi="Times New Roman" w:cs="Times New Roman"/>
          <w:color w:val="000000"/>
          <w:sz w:val="24"/>
          <w:szCs w:val="24"/>
        </w:rPr>
        <w:t>guide</w:t>
      </w:r>
      <w:r w:rsidR="00251966" w:rsidRPr="008F00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selection, review, and application of resources necessary for the implementation of research and writing to address the proposed “problem of practice.”</w:t>
      </w:r>
    </w:p>
    <w:p w14:paraId="1EF2F430" w14:textId="370557EE" w:rsidR="00251966" w:rsidRPr="008F0083" w:rsidRDefault="00251966" w:rsidP="1040EEF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num" w:pos="720"/>
        </w:tabs>
        <w:spacing w:before="412" w:line="240" w:lineRule="auto"/>
        <w:ind w:left="360" w:right="-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1040EE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Supervise the formulation and writing of the candidate's prospectus</w:t>
      </w:r>
      <w:r w:rsidR="00FC2B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of a Dissertation in Professional Practice (DiPP)</w:t>
      </w:r>
      <w:r w:rsidRPr="1040EE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  <w:r w:rsidR="00954F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Monitor and </w:t>
      </w:r>
      <w:proofErr w:type="gramStart"/>
      <w:r w:rsidR="00954F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advised</w:t>
      </w:r>
      <w:proofErr w:type="gramEnd"/>
      <w:r w:rsidR="00954F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during the </w:t>
      </w:r>
      <w:r w:rsidR="50DDB55D" w:rsidRPr="1040EE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writing </w:t>
      </w:r>
      <w:r w:rsidR="006D29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stage </w:t>
      </w:r>
      <w:r w:rsidR="50DDB55D" w:rsidRPr="1040EE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 the Di</w:t>
      </w:r>
      <w:r w:rsidR="006D29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PP.</w:t>
      </w:r>
      <w:r w:rsidR="00954F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95F2BBA" w14:textId="4BE44CCA" w:rsidR="00251966" w:rsidRPr="008F0083" w:rsidRDefault="00251966" w:rsidP="1040EEF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num" w:pos="720"/>
        </w:tabs>
        <w:spacing w:before="412" w:line="240" w:lineRule="auto"/>
        <w:ind w:left="360" w:right="-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1040EE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Schedule and facilitate an oral proficiency examination</w:t>
      </w:r>
      <w:r w:rsidR="00A57FA1" w:rsidRPr="1040EE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27556" w:rsidRPr="1040EE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 the conclusion of course work </w:t>
      </w:r>
      <w:r w:rsidR="00A57FA1" w:rsidRPr="1040EE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 a final oral presentation to defend the dissertation</w:t>
      </w:r>
      <w:r w:rsidR="00A63D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when completed. </w:t>
      </w:r>
      <w:r w:rsidR="008F0083" w:rsidRPr="1040EE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1040EE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779B87DE" w14:textId="3598E250" w:rsidR="00A64AAB" w:rsidRPr="008F0083" w:rsidRDefault="003A209A" w:rsidP="1040EEF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num" w:pos="720"/>
        </w:tabs>
        <w:spacing w:before="412" w:line="240" w:lineRule="auto"/>
        <w:ind w:left="360" w:right="-1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040EE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Facilitate </w:t>
      </w:r>
      <w:r w:rsidR="00251966" w:rsidRPr="1040EE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student’s Integrated Mentorship in the S</w:t>
      </w:r>
      <w:r w:rsidRPr="1040EE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enior Resident/ Candidate stage. </w:t>
      </w:r>
      <w:r w:rsidR="00251966" w:rsidRPr="1040EE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Refer</w:t>
      </w:r>
      <w:r w:rsidRPr="1040EE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represent</w:t>
      </w:r>
      <w:r w:rsidR="00251966" w:rsidRPr="1040EE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dissertation prospectus</w:t>
      </w:r>
      <w:r w:rsidR="00A57FA1" w:rsidRPr="1040EE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 the EdD Oversight Committee.</w:t>
      </w:r>
    </w:p>
    <w:p w14:paraId="160D9EEB" w14:textId="77777777" w:rsidR="00C35BEA" w:rsidRDefault="00C35BEA" w:rsidP="00C35BE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num" w:pos="720"/>
        </w:tabs>
        <w:spacing w:line="240" w:lineRule="auto"/>
        <w:ind w:right="-1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91B6154" w14:textId="77777777" w:rsidR="00C35BEA" w:rsidRDefault="00C35BEA" w:rsidP="00C35BE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num" w:pos="720"/>
        </w:tabs>
        <w:spacing w:line="240" w:lineRule="auto"/>
        <w:ind w:right="-1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B13D4F9" w14:textId="239653D9" w:rsidR="00A64AAB" w:rsidRPr="008F0083" w:rsidRDefault="00976687" w:rsidP="00C35BE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num" w:pos="720"/>
        </w:tabs>
        <w:spacing w:line="240" w:lineRule="auto"/>
        <w:ind w:right="-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1040EE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student will commit to the following:  </w:t>
      </w:r>
    </w:p>
    <w:p w14:paraId="0C482742" w14:textId="1DD9D0BA" w:rsidR="00A64AAB" w:rsidRPr="008F0083" w:rsidRDefault="00A57FA1" w:rsidP="00C35BEA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976687" w:rsidRPr="008F0083">
        <w:rPr>
          <w:rFonts w:ascii="Times New Roman" w:eastAsia="Times New Roman" w:hAnsi="Times New Roman" w:cs="Times New Roman"/>
          <w:color w:val="000000"/>
          <w:sz w:val="24"/>
          <w:szCs w:val="24"/>
        </w:rPr>
        <w:t>chedule meetings</w:t>
      </w:r>
      <w:r w:rsidR="005A65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 their </w:t>
      </w:r>
      <w:r w:rsidR="00976687" w:rsidRPr="008F00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A65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Faculty Mentor </w:t>
      </w:r>
      <w:r w:rsidR="00976687" w:rsidRPr="008F008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D4625D">
        <w:rPr>
          <w:rFonts w:ascii="Times New Roman" w:eastAsia="Times New Roman" w:hAnsi="Times New Roman" w:cs="Times New Roman"/>
          <w:color w:val="000000"/>
          <w:sz w:val="24"/>
          <w:szCs w:val="24"/>
        </w:rPr>
        <w:t>recommended monthly</w:t>
      </w:r>
      <w:r w:rsidR="00976687" w:rsidRPr="008F00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</w:p>
    <w:p w14:paraId="18D0C6EE" w14:textId="593920A8" w:rsidR="00A64AAB" w:rsidRPr="008F0083" w:rsidRDefault="00976687" w:rsidP="00D376B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0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Prepare content </w:t>
      </w:r>
      <w:r w:rsidR="005A65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 questions </w:t>
      </w:r>
      <w:r w:rsidRPr="008F00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discussion at meetings. </w:t>
      </w:r>
    </w:p>
    <w:p w14:paraId="3D9BC3B9" w14:textId="77777777" w:rsidR="00A64AAB" w:rsidRPr="008F0083" w:rsidRDefault="00976687" w:rsidP="00D376B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0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Strive for the highest level of academic excellence at all stages of the program. </w:t>
      </w:r>
    </w:p>
    <w:p w14:paraId="5DAB6C7B" w14:textId="77777777" w:rsidR="00A64AAB" w:rsidRPr="008F0083" w:rsidRDefault="00D4625D" w:rsidP="00D376B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395"/>
        </w:tabs>
        <w:spacing w:line="240" w:lineRule="auto"/>
        <w:ind w:lef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2EB378F" w14:textId="77777777" w:rsidR="00A64AAB" w:rsidRPr="008F0083" w:rsidRDefault="00A64AAB" w:rsidP="00D376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0"/>
        <w:rPr>
          <w:rFonts w:ascii="Times New Roman" w:eastAsia="Times New Roman" w:hAnsi="Times New Roman" w:cs="Times New Roman"/>
          <w:sz w:val="24"/>
          <w:szCs w:val="24"/>
        </w:rPr>
      </w:pPr>
    </w:p>
    <w:p w14:paraId="6A05A809" w14:textId="77777777" w:rsidR="00A64AAB" w:rsidRPr="008F0083" w:rsidRDefault="00A64AAB" w:rsidP="00D376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0"/>
        <w:rPr>
          <w:rFonts w:ascii="Times New Roman" w:eastAsia="Times New Roman" w:hAnsi="Times New Roman" w:cs="Times New Roman"/>
          <w:sz w:val="24"/>
          <w:szCs w:val="24"/>
        </w:rPr>
      </w:pPr>
    </w:p>
    <w:p w14:paraId="599D1C7E" w14:textId="77777777" w:rsidR="00A64AAB" w:rsidRPr="008F0083" w:rsidRDefault="00976687" w:rsidP="00D376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0"/>
        <w:rPr>
          <w:rFonts w:ascii="Times New Roman" w:eastAsia="Times New Roman" w:hAnsi="Times New Roman" w:cs="Times New Roman"/>
          <w:sz w:val="24"/>
          <w:szCs w:val="24"/>
        </w:rPr>
      </w:pPr>
      <w:r w:rsidRPr="008F0083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  <w:r w:rsidRPr="008F0083">
        <w:rPr>
          <w:rFonts w:ascii="Times New Roman" w:eastAsia="Times New Roman" w:hAnsi="Times New Roman" w:cs="Times New Roman"/>
          <w:sz w:val="24"/>
          <w:szCs w:val="24"/>
        </w:rPr>
        <w:tab/>
      </w:r>
      <w:r w:rsidRPr="008F0083">
        <w:rPr>
          <w:rFonts w:ascii="Times New Roman" w:eastAsia="Times New Roman" w:hAnsi="Times New Roman" w:cs="Times New Roman"/>
          <w:sz w:val="24"/>
          <w:szCs w:val="24"/>
        </w:rPr>
        <w:tab/>
      </w:r>
      <w:r w:rsidRPr="008F0083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</w:t>
      </w:r>
    </w:p>
    <w:p w14:paraId="3EBF5DD0" w14:textId="77777777" w:rsidR="00A64AAB" w:rsidRPr="008F0083" w:rsidRDefault="00976687" w:rsidP="00D376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0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Supervisor Name (Print) </w:t>
      </w:r>
      <w:r w:rsidRPr="008F00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F00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F00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F00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F00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Student Name (Print) </w:t>
      </w:r>
    </w:p>
    <w:p w14:paraId="41C8F396" w14:textId="031FD7AF" w:rsidR="00A64AAB" w:rsidRPr="008F0083" w:rsidRDefault="00A64AAB" w:rsidP="1040EE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7F3249" w14:textId="77777777" w:rsidR="00A64AAB" w:rsidRPr="008F0083" w:rsidRDefault="00976687" w:rsidP="1040EEF7">
      <w:pPr>
        <w:widowControl w:val="0"/>
        <w:spacing w:line="240" w:lineRule="auto"/>
        <w:ind w:left="19"/>
        <w:rPr>
          <w:rFonts w:ascii="Times New Roman" w:eastAsia="Times New Roman" w:hAnsi="Times New Roman" w:cs="Times New Roman"/>
          <w:sz w:val="24"/>
          <w:szCs w:val="24"/>
        </w:rPr>
      </w:pPr>
      <w:r w:rsidRPr="1040EEF7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  <w:r>
        <w:tab/>
      </w:r>
      <w:r>
        <w:tab/>
      </w:r>
      <w:r>
        <w:tab/>
      </w:r>
      <w:r w:rsidRPr="1040EEF7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14:paraId="00F27276" w14:textId="77777777" w:rsidR="00A64AAB" w:rsidRPr="008F0083" w:rsidRDefault="00976687" w:rsidP="00D376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0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Supervisor Signature </w:t>
      </w:r>
      <w:r w:rsidRPr="008F00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F00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F00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F00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F00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F00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Student Signature </w:t>
      </w:r>
    </w:p>
    <w:p w14:paraId="72A3D3EC" w14:textId="77777777" w:rsidR="00A64AAB" w:rsidRPr="008F0083" w:rsidRDefault="00A64AAB" w:rsidP="00D376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/>
        <w:rPr>
          <w:rFonts w:ascii="Times New Roman" w:eastAsia="Times New Roman" w:hAnsi="Times New Roman" w:cs="Times New Roman"/>
          <w:sz w:val="24"/>
          <w:szCs w:val="24"/>
        </w:rPr>
      </w:pPr>
    </w:p>
    <w:p w14:paraId="4B962F1D" w14:textId="0FE90162" w:rsidR="00A64AAB" w:rsidRPr="008F0083" w:rsidRDefault="00976687" w:rsidP="1040EE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"/>
        <w:rPr>
          <w:rFonts w:ascii="Times New Roman" w:eastAsia="Times New Roman" w:hAnsi="Times New Roman" w:cs="Times New Roman"/>
          <w:sz w:val="24"/>
          <w:szCs w:val="24"/>
        </w:rPr>
      </w:pPr>
      <w:r w:rsidRPr="1040EEF7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  <w:r>
        <w:tab/>
      </w:r>
      <w:r>
        <w:tab/>
      </w:r>
      <w:r>
        <w:tab/>
      </w:r>
      <w:r w:rsidRPr="1040EEF7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14:paraId="42761059" w14:textId="77777777" w:rsidR="00A64AAB" w:rsidRPr="008F0083" w:rsidRDefault="00976687" w:rsidP="00D376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0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Date </w:t>
      </w:r>
      <w:r w:rsidRPr="008F00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F00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F00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F00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F00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F00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F00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F00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8F0083">
        <w:rPr>
          <w:rFonts w:ascii="Times New Roman" w:eastAsia="Times New Roman" w:hAnsi="Times New Roman" w:cs="Times New Roman"/>
          <w:color w:val="000000"/>
          <w:sz w:val="24"/>
          <w:szCs w:val="24"/>
        </w:rPr>
        <w:t>Date</w:t>
      </w:r>
      <w:proofErr w:type="spellEnd"/>
      <w:r w:rsidRPr="008F00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4EAFD9C" w14:textId="0CD72FC6" w:rsidR="00A64AAB" w:rsidRPr="008F0083" w:rsidRDefault="00A64AAB" w:rsidP="1040EE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15"/>
        <w:rPr>
          <w:rFonts w:ascii="Times New Roman" w:eastAsia="Times New Roman" w:hAnsi="Times New Roman" w:cs="Times New Roman"/>
          <w:sz w:val="24"/>
          <w:szCs w:val="24"/>
        </w:rPr>
      </w:pPr>
    </w:p>
    <w:p w14:paraId="7D2CE1C6" w14:textId="348CCFC8" w:rsidR="00A64AAB" w:rsidRPr="008F0083" w:rsidRDefault="001F00E3" w:rsidP="1040EE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EdD Program </w:t>
      </w:r>
      <w:r w:rsidR="00976687" w:rsidRPr="1040EEF7">
        <w:rPr>
          <w:rFonts w:ascii="Times New Roman" w:eastAsia="Times New Roman" w:hAnsi="Times New Roman" w:cs="Times New Roman"/>
          <w:sz w:val="24"/>
          <w:szCs w:val="24"/>
        </w:rPr>
        <w:t>Di</w:t>
      </w:r>
      <w:r w:rsidR="0E661BF4" w:rsidRPr="1040EEF7">
        <w:rPr>
          <w:rFonts w:ascii="Times New Roman" w:eastAsia="Times New Roman" w:hAnsi="Times New Roman" w:cs="Times New Roman"/>
          <w:sz w:val="24"/>
          <w:szCs w:val="24"/>
        </w:rPr>
        <w:t>rector Signature</w:t>
      </w:r>
      <w:r w:rsidR="00976687" w:rsidRPr="1040EEF7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976687" w:rsidRPr="1040EEF7">
        <w:rPr>
          <w:rFonts w:ascii="Times New Roman" w:eastAsia="Times New Roman" w:hAnsi="Times New Roman" w:cs="Times New Roman"/>
          <w:sz w:val="24"/>
          <w:szCs w:val="24"/>
        </w:rPr>
        <w:t>_______ Date _____________</w:t>
      </w:r>
    </w:p>
    <w:p w14:paraId="4B94D5A5" w14:textId="77777777" w:rsidR="00A64AAB" w:rsidRPr="008F0083" w:rsidRDefault="00A64AAB" w:rsidP="00D376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15"/>
        <w:rPr>
          <w:rFonts w:ascii="Times New Roman" w:eastAsia="Times New Roman" w:hAnsi="Times New Roman" w:cs="Times New Roman"/>
          <w:sz w:val="24"/>
          <w:szCs w:val="24"/>
        </w:rPr>
      </w:pPr>
    </w:p>
    <w:p w14:paraId="3DEEC669" w14:textId="77777777" w:rsidR="00A64AAB" w:rsidRPr="008F0083" w:rsidRDefault="00A64AAB" w:rsidP="00D376B7">
      <w:pPr>
        <w:widowControl w:val="0"/>
        <w:spacing w:line="240" w:lineRule="auto"/>
        <w:ind w:right="-15"/>
        <w:rPr>
          <w:rFonts w:ascii="Times New Roman" w:eastAsia="Times New Roman" w:hAnsi="Times New Roman" w:cs="Times New Roman"/>
          <w:sz w:val="20"/>
          <w:szCs w:val="20"/>
        </w:rPr>
      </w:pPr>
    </w:p>
    <w:sectPr w:rsidR="00A64AAB" w:rsidRPr="008F0083">
      <w:headerReference w:type="default" r:id="rId7"/>
      <w:footerReference w:type="default" r:id="rId8"/>
      <w:pgSz w:w="12240" w:h="15840"/>
      <w:pgMar w:top="1813" w:right="641" w:bottom="698" w:left="1076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6CD07" w14:textId="77777777" w:rsidR="00860A9F" w:rsidRDefault="00860A9F">
      <w:pPr>
        <w:spacing w:line="240" w:lineRule="auto"/>
      </w:pPr>
      <w:r>
        <w:separator/>
      </w:r>
    </w:p>
  </w:endnote>
  <w:endnote w:type="continuationSeparator" w:id="0">
    <w:p w14:paraId="3B7A5D8D" w14:textId="77777777" w:rsidR="00860A9F" w:rsidRDefault="00860A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17560" w14:textId="1D728831" w:rsidR="00A64AAB" w:rsidRDefault="00976687" w:rsidP="001B42D2">
    <w:pPr>
      <w:widowControl w:val="0"/>
      <w:spacing w:line="286" w:lineRule="auto"/>
      <w:ind w:right="-15"/>
    </w:pPr>
    <w:r>
      <w:rPr>
        <w:rFonts w:ascii="Times New Roman" w:eastAsia="Times New Roman" w:hAnsi="Times New Roman" w:cs="Times New Roman"/>
        <w:sz w:val="16"/>
        <w:szCs w:val="16"/>
      </w:rPr>
      <w:t xml:space="preserve">Rev. date: </w:t>
    </w:r>
    <w:r w:rsidR="001F00E3">
      <w:rPr>
        <w:rFonts w:ascii="Times New Roman" w:eastAsia="Times New Roman" w:hAnsi="Times New Roman" w:cs="Times New Roman"/>
        <w:sz w:val="16"/>
        <w:szCs w:val="16"/>
      </w:rPr>
      <w:t>11</w:t>
    </w:r>
    <w:r w:rsidR="001B42D2">
      <w:rPr>
        <w:rFonts w:ascii="Times New Roman" w:eastAsia="Times New Roman" w:hAnsi="Times New Roman" w:cs="Times New Roman"/>
        <w:sz w:val="16"/>
        <w:szCs w:val="16"/>
      </w:rPr>
      <w:t xml:space="preserve">/20/23                                                                          </w:t>
    </w:r>
    <w:r>
      <w:rPr>
        <w:rFonts w:ascii="Times New Roman" w:eastAsia="Times New Roman" w:hAnsi="Times New Roman" w:cs="Times New Roman"/>
        <w:sz w:val="15"/>
        <w:szCs w:val="15"/>
      </w:rPr>
      <w:t xml:space="preserve">New Orleans Baptist Theological Seminary </w:t>
    </w:r>
    <w:r w:rsidR="001B42D2">
      <w:rPr>
        <w:rFonts w:ascii="Times New Roman" w:eastAsia="Times New Roman" w:hAnsi="Times New Roman" w:cs="Times New Roman"/>
        <w:sz w:val="15"/>
        <w:szCs w:val="15"/>
      </w:rPr>
      <w:t xml:space="preserve">Doctor of Education office </w:t>
    </w:r>
    <w:r w:rsidR="001B42D2" w:rsidRPr="001B42D2">
      <w:rPr>
        <w:rFonts w:ascii="Times New Roman" w:eastAsia="Times New Roman" w:hAnsi="Times New Roman" w:cs="Times New Roman"/>
        <w:sz w:val="15"/>
        <w:szCs w:val="15"/>
      </w:rPr>
      <w:t>(504) 816-8105</w:t>
    </w:r>
    <w:r w:rsidR="001B42D2">
      <w:rPr>
        <w:rFonts w:ascii="Times New Roman" w:eastAsia="Times New Roman" w:hAnsi="Times New Roman" w:cs="Times New Roman"/>
        <w:sz w:val="15"/>
        <w:szCs w:val="15"/>
      </w:rPr>
      <w:t xml:space="preserve"> edd@nobts.edu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4667D" w14:textId="77777777" w:rsidR="00860A9F" w:rsidRDefault="00860A9F">
      <w:pPr>
        <w:spacing w:line="240" w:lineRule="auto"/>
      </w:pPr>
      <w:r>
        <w:separator/>
      </w:r>
    </w:p>
  </w:footnote>
  <w:footnote w:type="continuationSeparator" w:id="0">
    <w:p w14:paraId="63EAB394" w14:textId="77777777" w:rsidR="00860A9F" w:rsidRDefault="00860A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6B9AB" w14:textId="77777777" w:rsidR="00A64AAB" w:rsidRDefault="00A64AAB">
    <w:pPr>
      <w:jc w:val="center"/>
    </w:pPr>
  </w:p>
  <w:p w14:paraId="45FB0818" w14:textId="77777777" w:rsidR="00A64AAB" w:rsidRDefault="00976687">
    <w:pPr>
      <w:jc w:val="center"/>
    </w:pPr>
    <w:r>
      <w:rPr>
        <w:noProof/>
      </w:rPr>
      <w:drawing>
        <wp:inline distT="114300" distB="114300" distL="114300" distR="114300" wp14:anchorId="471B6982" wp14:editId="07777777">
          <wp:extent cx="1547749" cy="84961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7749" cy="849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84842"/>
    <w:multiLevelType w:val="multilevel"/>
    <w:tmpl w:val="804A22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C5F4C73"/>
    <w:multiLevelType w:val="multilevel"/>
    <w:tmpl w:val="3822D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7A2DC9"/>
    <w:multiLevelType w:val="multilevel"/>
    <w:tmpl w:val="8DF80F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C3009CC"/>
    <w:multiLevelType w:val="multilevel"/>
    <w:tmpl w:val="F940AE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986549724">
    <w:abstractNumId w:val="3"/>
  </w:num>
  <w:num w:numId="2" w16cid:durableId="2108110843">
    <w:abstractNumId w:val="0"/>
  </w:num>
  <w:num w:numId="3" w16cid:durableId="2006667874">
    <w:abstractNumId w:val="1"/>
  </w:num>
  <w:num w:numId="4" w16cid:durableId="325982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AAB"/>
    <w:rsid w:val="00050BE9"/>
    <w:rsid w:val="001122D4"/>
    <w:rsid w:val="001B42D2"/>
    <w:rsid w:val="001F00E3"/>
    <w:rsid w:val="00251966"/>
    <w:rsid w:val="002A6B73"/>
    <w:rsid w:val="00340C2F"/>
    <w:rsid w:val="00364DA8"/>
    <w:rsid w:val="00393A8B"/>
    <w:rsid w:val="003A209A"/>
    <w:rsid w:val="004C2533"/>
    <w:rsid w:val="00572808"/>
    <w:rsid w:val="005A65FB"/>
    <w:rsid w:val="0066D877"/>
    <w:rsid w:val="006738AD"/>
    <w:rsid w:val="006D2975"/>
    <w:rsid w:val="00727556"/>
    <w:rsid w:val="00755C35"/>
    <w:rsid w:val="00860A9F"/>
    <w:rsid w:val="008F0083"/>
    <w:rsid w:val="00954F69"/>
    <w:rsid w:val="00976687"/>
    <w:rsid w:val="009A1132"/>
    <w:rsid w:val="009A60CB"/>
    <w:rsid w:val="00A57FA1"/>
    <w:rsid w:val="00A63DDA"/>
    <w:rsid w:val="00A64AAB"/>
    <w:rsid w:val="00B05540"/>
    <w:rsid w:val="00B4078E"/>
    <w:rsid w:val="00B452E5"/>
    <w:rsid w:val="00C35BEA"/>
    <w:rsid w:val="00CA3893"/>
    <w:rsid w:val="00CB5080"/>
    <w:rsid w:val="00CD66F3"/>
    <w:rsid w:val="00D376B7"/>
    <w:rsid w:val="00D4625D"/>
    <w:rsid w:val="00ED018F"/>
    <w:rsid w:val="00ED153C"/>
    <w:rsid w:val="00FC2B0D"/>
    <w:rsid w:val="00FC2EFA"/>
    <w:rsid w:val="0E661BF4"/>
    <w:rsid w:val="1040EEF7"/>
    <w:rsid w:val="18943EE3"/>
    <w:rsid w:val="46202B37"/>
    <w:rsid w:val="47BBFB98"/>
    <w:rsid w:val="50DDB55D"/>
    <w:rsid w:val="72CA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8BC3A"/>
  <w15:docId w15:val="{B2DB9FAA-557E-4F92-A650-6AAD9F35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51966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B42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2D2"/>
  </w:style>
  <w:style w:type="paragraph" w:styleId="Footer">
    <w:name w:val="footer"/>
    <w:basedOn w:val="Normal"/>
    <w:link w:val="FooterChar"/>
    <w:uiPriority w:val="99"/>
    <w:unhideWhenUsed/>
    <w:rsid w:val="001B42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2D2"/>
  </w:style>
  <w:style w:type="paragraph" w:styleId="BalloonText">
    <w:name w:val="Balloon Text"/>
    <w:basedOn w:val="Normal"/>
    <w:link w:val="BalloonTextChar"/>
    <w:uiPriority w:val="99"/>
    <w:semiHidden/>
    <w:unhideWhenUsed/>
    <w:rsid w:val="00B055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5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Doctor of Education</dc:creator>
  <cp:lastModifiedBy>Randall Stone</cp:lastModifiedBy>
  <cp:revision>22</cp:revision>
  <cp:lastPrinted>2023-09-21T18:26:00Z</cp:lastPrinted>
  <dcterms:created xsi:type="dcterms:W3CDTF">2023-09-20T19:28:00Z</dcterms:created>
  <dcterms:modified xsi:type="dcterms:W3CDTF">2023-11-18T18:53:00Z</dcterms:modified>
</cp:coreProperties>
</file>